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>
        <w:rPr>
          <w:b/>
          <w:szCs w:val="28"/>
        </w:rPr>
      </w:r>
      <w:r>
        <w:rPr>
          <w:b/>
          <w:szCs w:val="28"/>
        </w:rPr>
        <w:t xml:space="preserve">О признании утратившим силу решения Думы Артемовского городского округа от 24.02.2016 </w:t>
        <w:br/>
        <w:t xml:space="preserve">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</w:t>
      </w:r>
      <w:r>
        <w:rPr>
          <w:b/>
          <w:szCs w:val="28"/>
        </w:rPr>
        <w:t xml:space="preserve">97 «Об утверждении Правил землепользования и застройки Артемовского городского округа» (в ред. решения Думы Артемовского городского округа от 25.09.2014 № 358)»</w:t>
      </w:r>
      <w:r>
        <w:rPr>
          <w:b/>
          <w:szCs w:val="28"/>
        </w:rPr>
      </w:r>
      <w:r>
        <w:rPr>
          <w:b/>
          <w:szCs w:val="28"/>
        </w:rPr>
        <w:t xml:space="preserve">»</w:t>
      </w:r>
      <w:r>
        <w:rPr>
          <w:b/>
        </w:rPr>
      </w:r>
      <w:r>
        <w:rPr>
          <w:b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>
        <w:t xml:space="preserve">    </w:t>
      </w:r>
      <w:r>
        <w:t xml:space="preserve">«</w:t>
      </w:r>
      <w:r>
        <w:t xml:space="preserve">О признании утратившим силу решения Думы Артемовского городского округа </w:t>
        <w:br/>
        <w:t xml:space="preserve">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</w:t>
      </w:r>
      <w:r>
        <w:t xml:space="preserve">97 «Об утверждении Правил землепользования и застройки Артемовского городского округа» (в ред. решения Думы Артемовского городского округа от 25.09.2014 № 358)»</w:t>
      </w:r>
      <w:r/>
      <w:r>
        <w:t xml:space="preserve">»</w:t>
      </w:r>
      <w:r>
        <w:rPr>
          <w:b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  <w:bookmarkStart w:id="0" w:name="_GoBack"/>
      <w:r/>
      <w:bookmarkEnd w:id="0"/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4"/>
          <w:szCs w:val="24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архитектуры и градостроительства</w:t>
      </w:r>
      <w:r>
        <w:rPr>
          <w:sz w:val="24"/>
          <w:szCs w:val="24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администрации Артемовского</w:t>
      </w:r>
      <w:r>
        <w:rPr>
          <w:sz w:val="24"/>
          <w:szCs w:val="24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4"/>
          <w:szCs w:val="24"/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>
        <w:rPr>
          <w:sz w:val="24"/>
          <w:szCs w:val="24"/>
        </w:rPr>
      </w:r>
      <w:r>
        <w:rPr>
          <w:sz w:val="28"/>
          <w:szCs w:val="28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67"/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677"/>
    <w:link w:val="703"/>
    <w:uiPriority w:val="35"/>
    <w:rPr>
      <w:b/>
      <w:bCs/>
      <w:color w:val="4f81bd" w:themeColor="accent1"/>
      <w:sz w:val="18"/>
      <w:szCs w:val="18"/>
    </w:rPr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 w:customStyle="1">
    <w:name w:val="ConsPlusTitle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13</cp:revision>
  <dcterms:created xsi:type="dcterms:W3CDTF">2023-02-15T07:42:00Z</dcterms:created>
  <dcterms:modified xsi:type="dcterms:W3CDTF">2026-03-12T04:39:27Z</dcterms:modified>
</cp:coreProperties>
</file>